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01F0" w14:textId="77777777" w:rsidR="00B25831" w:rsidRPr="002E1688" w:rsidRDefault="00B25831" w:rsidP="00B25831">
      <w:r w:rsidRPr="002E1688">
        <w:fldChar w:fldCharType="begin"/>
      </w:r>
      <w:r w:rsidRPr="002E1688">
        <w:instrText>HYPERLINK "Referat%20fra%20felles%20møte%20for%20Innherred%20Internasjonale%20Rotaryklubb%20og%20Levanger%20Rotaryklubb%20%20Tid:%20Tirsdag%2021.%20januar%202025%20kl%201700%20–%201930.%20%20Før%20det%20felles%20medlemsmøte%20hadde%20guvernøren%20og%20ass.%20guvernør%20halvtimes%20møter%20med%20styrene%20i%20hver%20klubb.%20%201.%20Guvernørens%20møte%20med%20styret%20i%20Levanger%20RK:%20Guvernørens%20svar%20på%20spørsmål:%20%20-%20Det%20går%20ikke%20an%20å%20besvare%20alle%20henvendelser%20som%20kommer%20fra%20ulike%20organer%20innen%20Rotary.%20Vi%20må%20selv%20vurdere%20hva%20som%20er%20aktuelt%20å%20besvarer%20-%20deltakelse%20på%20siste%20versjon%20av%20WEB-seminar%20om%20TRF%20er%20helt%20nødvendig%20for%20å%20få%20støtte%20fra%20District%20Grant.%20Søknader%20må%20inneholde%20\«fordeler\»%20for%20Rotaryklubb%20Guvernøren%20\«tale\»:%20-%20organisering%20av%20distriktet:%20Styret,%20distriktskomiteene%20med%20sine%20ledere%20som%20hun%20-%20oppfordret%20oss%20til%20å%20bruke,%20bl.a.%20DICO%20og%20WEB-ansvarlig%20-%20Hvordan%20få%20oppmerksomhet%20og%20et%20godt%20rykte?%20Vi%20må%20fortelle%20om%20oss%20selv.%20Jobbe%20med%20prosjekt,%20tenk%20på%20de%20små%20prosjektene.%20Klubber%20med%20prosjekt%20har%20et%20lim.%20-%20Ungdomsutveksling%20er%20viktig%20–%20noe%20Rotary%20er%20stolt%20av%20-%20Hjemmesida%20–%20klubbens%20ansikt%20utad%20%20Guvernørens%20fellesmøte%20med%20de%20to%20klubbene%20kl%201830%20Følgende%20møtte:%20Guvernør%20D%202275%20Aud%20Schjødt%20Fredriksen%20ass.%20guvernør%20Trond%20Stenersen,%2011%20medlemmer%20fra%20Innherred%20Internasjonale%20RK%20og%2012%20medlemmer%20samt%20utvekslingsstudent%20Maria%20fra%20Levanger%20RK.%20%20Levanger%20RK’s%20president%20Odd-Einar%20ønsket%20velkommen%20til%20rotaryårets%20guvernørbesøk%20og%20gav%20ordet%20til%20guvernøren.%20%20Stikkord:%20-%20ikke%20vær%20redd%20for%20å%20bruke%20distriktskomitelederne%20-%20vi%20er%20alt%20for%20beskjedne%20til%20å%20markedsføre%20Rotary.%20Vi%20nøyer%20oss%20med%20et%20lite%20skilt%20på%20en%20en%20benk%20i%20en%20park,%20mens%20Rotary%20i%20USA%20setter%20opp%20svære%20skilt%20som%20omtaler%20Rotary%20i%20rundkjøringer%20-%20Rotary%20er,%20sammenliknet%20med%20alle%20medlemsorganisasjoner,%20unik:%20Vi%20driver%20med%20ungdomsutveksling%20der%20studenten%20blir%20ivaretatt%20av%20en%20hel%20klubbene%20-%20en%20utvikling%20i%20Rotary%20som%20ikke%20er%20lik%20\«det%20gamle\».%20Ungdom%20tenker%20annerledes%20i%20dag;%20de%20vil%20ikke%20at%20andre%20skal%20bestemme%20over%20dem%20-%20hvordan%20rekruttere?%20Noen%20har%20penger%20og%20kan%20bidra%20økonomisk,%20andre%20kan%20gjøre%20en%20praktisk%20innsats%20-%20de%20som%20lykkes,%20har%20lim%20i%20klubben:%20Prosjekt,%20men%20ikke%20gap%20så%20høyt!%20F.eks.%20Hente%20eldre%20en%20gang%20hver%20måned%20og%20kjøre%20en%20tur%20-%20vi%20må%20tørre%20å%20vise%20hva%20vi%20gjør.%20Hjemmesida%20må%20vise%20aktivitetene%20-%20hadde%20det%20ikke%20vært%20for%20Rotaryfondet,%20hadde%20vi%20ikke%20vært%20så%20kjent.%20Støtter%20vi%20alt%20mulig%20annet%20og%20glemmer%20TRF?%20-%20felles%20foredragsholdere%20for%20flere%20klubber/organisasjoner%20(ikke%20nødvendigvis%20Rotaryklubber)%20-%20besøke%20andre/utenlandske%20klubber.%20%20Hva%20bør%20vi%20bli%20bedre%20på?%20-%20alle%20bør%20snakke%20med%20en%20gjest%20-%20hva%20sier%20vi%20når%20vi%20skal%20fortelle%20hva%20Rotary%20er?%20-%20ikke%20spør%20noen%20om%20å%20bli%20med%20i%20klubben%20fordi%20vi%20er%20så%20få!%20%20Arvid%20Vada%20Sekretær"</w:instrText>
      </w:r>
      <w:r w:rsidRPr="002E1688">
        <w:fldChar w:fldCharType="separate"/>
      </w:r>
      <w:r w:rsidRPr="002E1688">
        <w:rPr>
          <w:rStyle w:val="Hyperkobling"/>
          <w:b/>
          <w:bCs/>
          <w:color w:val="auto"/>
          <w:u w:val="none"/>
        </w:rPr>
        <w:t>Referat fra felles møte for Innherred Internasjonale Rotaryklubb og Levanger Rotaryklubb</w:t>
      </w:r>
      <w:r w:rsidRPr="002E1688">
        <w:fldChar w:fldCharType="end"/>
      </w:r>
    </w:p>
    <w:p w14:paraId="07E42171" w14:textId="77777777" w:rsidR="00B25831" w:rsidRPr="002E1688" w:rsidRDefault="00B25831" w:rsidP="00B25831">
      <w:hyperlink r:id="rId5" w:history="1">
        <w:r w:rsidRPr="002E1688">
          <w:rPr>
            <w:rStyle w:val="Hyperkobling"/>
            <w:color w:val="auto"/>
            <w:u w:val="none"/>
          </w:rPr>
          <w:t xml:space="preserve">Tid: Tirsdag 21. januar 2025 </w:t>
        </w:r>
        <w:proofErr w:type="spellStart"/>
        <w:r w:rsidRPr="002E1688">
          <w:rPr>
            <w:rStyle w:val="Hyperkobling"/>
            <w:color w:val="auto"/>
            <w:u w:val="none"/>
          </w:rPr>
          <w:t>kl</w:t>
        </w:r>
        <w:proofErr w:type="spellEnd"/>
        <w:r w:rsidRPr="002E1688">
          <w:rPr>
            <w:rStyle w:val="Hyperkobling"/>
            <w:color w:val="auto"/>
            <w:u w:val="none"/>
          </w:rPr>
          <w:t xml:space="preserve"> 1700 – 1930. </w:t>
        </w:r>
      </w:hyperlink>
    </w:p>
    <w:p w14:paraId="55E3A9F1" w14:textId="77777777" w:rsidR="00B25831" w:rsidRPr="002E1688" w:rsidRDefault="00B25831" w:rsidP="00B25831">
      <w:hyperlink r:id="rId6" w:history="1">
        <w:r w:rsidRPr="002E1688">
          <w:rPr>
            <w:rStyle w:val="Hyperkobling"/>
            <w:color w:val="auto"/>
            <w:u w:val="none"/>
          </w:rPr>
          <w:t xml:space="preserve">Før det felles medlemsmøte hadde guvernøren og ass. guvernør halvtimes møter med styrene i hver klubb. </w:t>
        </w:r>
      </w:hyperlink>
    </w:p>
    <w:p w14:paraId="19FB5DBE" w14:textId="77777777" w:rsidR="00B25831" w:rsidRPr="002C057E" w:rsidRDefault="00B25831" w:rsidP="00B25831">
      <w:pPr>
        <w:numPr>
          <w:ilvl w:val="0"/>
          <w:numId w:val="1"/>
        </w:numPr>
      </w:pPr>
      <w:r w:rsidRPr="002C057E">
        <w:t xml:space="preserve">Guvernørens møte med styret i Levanger RK: Guvernørens svar på spørsmål: - Det går ikke an å besvare alle henvendelser som kommer fra ulike organer innen </w:t>
      </w:r>
      <w:proofErr w:type="spellStart"/>
      <w:r w:rsidRPr="002C057E">
        <w:t>Rotary</w:t>
      </w:r>
      <w:proofErr w:type="spellEnd"/>
      <w:r w:rsidRPr="002C057E">
        <w:t xml:space="preserve">. Vi må selv vurdere hva som er aktuelt å besvarer. Deltakelse på siste versjon av WEB-seminar om TRF er helt nødvendig for å få støtte fra District Grant. Søknader må inneholde «fordeler» for Rotaryklubb. Guvernøren «tale»:  Organisering av distriktet: Styret, </w:t>
      </w:r>
      <w:proofErr w:type="spellStart"/>
      <w:r w:rsidRPr="002C057E">
        <w:t>distriktskomiteene</w:t>
      </w:r>
      <w:proofErr w:type="spellEnd"/>
      <w:r w:rsidRPr="002C057E">
        <w:t xml:space="preserve"> med sine ledere, som hun oppfordret oss til å bruke, bl.a. DICO og WEB-ansvarlig. Hvordan få oppmerksomhet og et godt rykte? Vi må fortelle om oss selv. Jobbe med prosjekt, tenk på de små prosjektene. Klubber med prosjekt har et lim. Ungdomsutveksling er viktig – noe </w:t>
      </w:r>
      <w:proofErr w:type="spellStart"/>
      <w:r w:rsidRPr="002C057E">
        <w:t>Rotary</w:t>
      </w:r>
      <w:proofErr w:type="spellEnd"/>
      <w:r w:rsidRPr="002C057E">
        <w:t xml:space="preserve"> er stolt av. Hjemmesida – klubbens ansikt utad-</w:t>
      </w:r>
    </w:p>
    <w:p w14:paraId="5B47F7AC" w14:textId="77777777" w:rsidR="00B25831" w:rsidRPr="002C057E" w:rsidRDefault="00B25831" w:rsidP="00B25831">
      <w:pPr>
        <w:numPr>
          <w:ilvl w:val="0"/>
          <w:numId w:val="1"/>
        </w:numPr>
      </w:pPr>
      <w:r w:rsidRPr="002C057E">
        <w:t xml:space="preserve">Guvernørens fellesmøte med de to klubbene </w:t>
      </w:r>
      <w:proofErr w:type="spellStart"/>
      <w:r w:rsidRPr="002C057E">
        <w:t>kl</w:t>
      </w:r>
      <w:proofErr w:type="spellEnd"/>
      <w:r w:rsidRPr="002C057E">
        <w:t xml:space="preserve"> 1830. Følgende møtte: Guvernør D 2275 Aud Schjødt Fredriksen, ass. guvernør Trond Stenersen, 11 medlemmer fra Innherred Internasjonale RK og 12 medlemmer samt utvekslingsstudent Maria fra Levanger RK. Levanger </w:t>
      </w:r>
      <w:proofErr w:type="spellStart"/>
      <w:r w:rsidRPr="002C057E">
        <w:t>RK’s</w:t>
      </w:r>
      <w:proofErr w:type="spellEnd"/>
      <w:r w:rsidRPr="002C057E">
        <w:t xml:space="preserve"> president Odd-Einar ønsket velkommen til </w:t>
      </w:r>
      <w:proofErr w:type="spellStart"/>
      <w:r w:rsidRPr="002C057E">
        <w:t>rotaryårets</w:t>
      </w:r>
      <w:proofErr w:type="spellEnd"/>
      <w:r w:rsidRPr="002C057E">
        <w:t xml:space="preserve"> guvernørbesøk og gav ordet til guvernøren. Stikkord: Ikke vær redd for å bruke </w:t>
      </w:r>
      <w:proofErr w:type="spellStart"/>
      <w:r w:rsidRPr="002C057E">
        <w:t>distriktskomitelederne</w:t>
      </w:r>
      <w:proofErr w:type="spellEnd"/>
      <w:r w:rsidRPr="002C057E">
        <w:t xml:space="preserve">. Vi er alt for beskjedne til å markedsføre </w:t>
      </w:r>
      <w:proofErr w:type="spellStart"/>
      <w:r w:rsidRPr="002C057E">
        <w:t>Rotary</w:t>
      </w:r>
      <w:proofErr w:type="spellEnd"/>
      <w:r w:rsidRPr="002C057E">
        <w:t xml:space="preserve">. Vi nøyer oss med et lite skilt på en </w:t>
      </w:r>
      <w:proofErr w:type="spellStart"/>
      <w:r w:rsidRPr="002C057E">
        <w:t>en</w:t>
      </w:r>
      <w:proofErr w:type="spellEnd"/>
      <w:r w:rsidRPr="002C057E">
        <w:t xml:space="preserve"> benk i en park, mens </w:t>
      </w:r>
      <w:proofErr w:type="spellStart"/>
      <w:r w:rsidRPr="002C057E">
        <w:t>Rotary</w:t>
      </w:r>
      <w:proofErr w:type="spellEnd"/>
      <w:r w:rsidRPr="002C057E">
        <w:t xml:space="preserve"> i USA setter opp svære skilt som omtaler </w:t>
      </w:r>
      <w:proofErr w:type="spellStart"/>
      <w:r w:rsidRPr="002C057E">
        <w:t>Rotary</w:t>
      </w:r>
      <w:proofErr w:type="spellEnd"/>
      <w:r w:rsidRPr="002C057E">
        <w:t xml:space="preserve"> f. eks. i store rundkjøringer. </w:t>
      </w:r>
      <w:proofErr w:type="spellStart"/>
      <w:r w:rsidRPr="002C057E">
        <w:t>Rotary</w:t>
      </w:r>
      <w:proofErr w:type="spellEnd"/>
      <w:r w:rsidRPr="002C057E">
        <w:t xml:space="preserve"> er, sammenliknet med alle medlemsorganisasjoner, unik: Vi driver med ungdomsutveksling der studenten blir ivaretatt av en hel klubbene. Det har vært en utvikling i </w:t>
      </w:r>
      <w:proofErr w:type="spellStart"/>
      <w:r w:rsidRPr="002C057E">
        <w:t>Rotary</w:t>
      </w:r>
      <w:proofErr w:type="spellEnd"/>
      <w:r w:rsidRPr="002C057E">
        <w:t xml:space="preserve"> som ikke er lik «det gamle». Ungdom tenker annerledes i dag; de vil ikke at andre skal bestemme over dem. Hvordan rekruttere? Noen har penger og kan bidra økonomisk, andre kan gjøre en praktisk innsats. De klubbene som lykkes, har lim i klubben: Prosjekt, men ikke gap så høyt! F.eks. Hente eldre en gang hver måned og kjøre en tur. Vi må tørre å vise hva vi gjør. Hjemmesida må vise aktivitetene. Hadde det ikke vært for </w:t>
      </w:r>
      <w:proofErr w:type="spellStart"/>
      <w:r w:rsidRPr="002C057E">
        <w:t>Rotaryfondet</w:t>
      </w:r>
      <w:proofErr w:type="spellEnd"/>
      <w:r w:rsidRPr="002C057E">
        <w:t xml:space="preserve">, hadde vi ikke vært så kjent. Støtter vi alt mulig annet og glemmer TRF? Felles foredragsholdere for flere klubber/organisasjoner (ikke nødvendigvis Rotaryklubber)  Besøke andre/utenlandske klubber. Hva bør vi bli bedre på? Alle bør snakke med en gjest. Hva sier vi når vi skal fortelle hva </w:t>
      </w:r>
      <w:proofErr w:type="spellStart"/>
      <w:r w:rsidRPr="002C057E">
        <w:t>Rotary</w:t>
      </w:r>
      <w:proofErr w:type="spellEnd"/>
      <w:r w:rsidRPr="002C057E">
        <w:t xml:space="preserve"> er? Ikke spør noen om å bli med i klubben fordi vi er så få!                </w:t>
      </w:r>
    </w:p>
    <w:p w14:paraId="72F55D6B" w14:textId="77777777" w:rsidR="00B25831" w:rsidRPr="002C057E" w:rsidRDefault="00B25831" w:rsidP="00B25831">
      <w:r w:rsidRPr="002C057E">
        <w:t>Arvid Vada Sekretær</w:t>
      </w:r>
    </w:p>
    <w:p w14:paraId="74B90543" w14:textId="77777777" w:rsidR="002D0A0B" w:rsidRDefault="002D0A0B"/>
    <w:sectPr w:rsidR="002D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05EA6"/>
    <w:multiLevelType w:val="multilevel"/>
    <w:tmpl w:val="830A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05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31"/>
    <w:rsid w:val="002C057E"/>
    <w:rsid w:val="002D0A0B"/>
    <w:rsid w:val="002E1688"/>
    <w:rsid w:val="004F3A18"/>
    <w:rsid w:val="008D58A6"/>
    <w:rsid w:val="00B25831"/>
    <w:rsid w:val="00C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029"/>
  <w15:chartTrackingRefBased/>
  <w15:docId w15:val="{1F87EBB2-E8EE-496D-976A-89EA00D4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5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5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5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5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58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58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58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58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58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58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5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258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58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258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58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583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2583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ferat%20fra%20felles%20m&#248;te%20for%20Innherred%20Internasjonale%20Rotaryklubb%20og%20Levanger%20Rotaryklubb%20%20Tid:%20Tirsdag%2021.%20januar%202025%20kl%201700%20&#8211;%201930.%20%20F&#248;r%20det%20felles%20medlemsm&#248;te%20hadde%20guvern&#248;ren%20og%20ass.%20guvern&#248;r%20halvtimes%20m&#248;ter%20med%20styrene%20i%20hver%20klubb.%20%201.%20Guvern&#248;rens%20m&#248;te%20med%20styret%20i%20Levanger%20RK:%20Guvern&#248;rens%20svar%20p&#229;%20sp&#248;rsm&#229;l:%20%20-%20Det%20g&#229;r%20ikke%20an%20&#229;%20besvare%20alle%20henvendelser%20som%20kommer%20fra%20ulike%20organer%20innen%20Rotary.%20Vi%20m&#229;%20selv%20vurdere%20hva%20som%20er%20aktuelt%20&#229;%20besvarer%20-%20deltakelse%20p&#229;%20siste%20versjon%20av%20WEB-seminar%20om%20TRF%20er%20helt%20n&#248;dvendig%20for%20&#229;%20f&#229;%20st&#248;tte%20fra%20District%20Grant.%20S&#248;knader%20m&#229;%20inneholde%20" TargetMode="External"/><Relationship Id="rId5" Type="http://schemas.openxmlformats.org/officeDocument/2006/relationships/hyperlink" Target="Referat%20fra%20felles%20m&#248;te%20for%20Innherred%20Internasjonale%20Rotaryklubb%20og%20Levanger%20Rotaryklubb%20%20Tid:%20Tirsdag%2021.%20januar%202025%20kl%201700%20&#8211;%201930.%20%20F&#248;r%20det%20felles%20medlemsm&#248;te%20hadde%20guvern&#248;ren%20og%20ass.%20guvern&#248;r%20halvtimes%20m&#248;ter%20med%20styrene%20i%20hver%20klubb.%20%201.%20Guvern&#248;rens%20m&#248;te%20med%20styret%20i%20Levanger%20RK:%20Guvern&#248;rens%20svar%20p&#229;%20sp&#248;rsm&#229;l:%20%20-%20Det%20g&#229;r%20ikke%20an%20&#229;%20besvare%20alle%20henvendelser%20som%20kommer%20fra%20ulike%20organer%20innen%20Rotary.%20Vi%20m&#229;%20selv%20vurdere%20hva%20som%20er%20aktuelt%20&#229;%20besvarer%20-%20deltakelse%20p&#229;%20siste%20versjon%20av%20WEB-seminar%20om%20TRF%20er%20helt%20n&#248;dvendig%20for%20&#229;%20f&#229;%20st&#248;tte%20fra%20District%20Grant.%20S&#248;knader%20m&#229;%20innehold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Arnfinn Moksnes</dc:creator>
  <cp:keywords/>
  <dc:description/>
  <cp:lastModifiedBy>Arnfinn Moksnes</cp:lastModifiedBy>
  <cp:revision>3</cp:revision>
  <dcterms:created xsi:type="dcterms:W3CDTF">2025-02-18T20:14:00Z</dcterms:created>
  <dcterms:modified xsi:type="dcterms:W3CDTF">2025-02-18T20:27:00Z</dcterms:modified>
</cp:coreProperties>
</file>