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95EF7" w14:textId="77777777" w:rsidR="00780D23" w:rsidRPr="00A260C6" w:rsidRDefault="00780D23" w:rsidP="00780D23">
      <w:r w:rsidRPr="00A260C6">
        <w:rPr>
          <w:b/>
          <w:bCs/>
        </w:rPr>
        <w:fldChar w:fldCharType="begin"/>
      </w:r>
      <w:r w:rsidRPr="00A260C6">
        <w:rPr>
          <w:b/>
          <w:bCs/>
        </w:rPr>
        <w:instrText>HYPERLINK "ted:%09%09Levanger%20Rådhus%20Tid:%20%09%09Kl%201830%20–%2019.30%20Til%20stede:%0918%20medlemmer%20og%20en%20gjest%20%20Presidenten%20ønsket%20velkommen%20og%20kalte%20fram%20fadder%20Tore%20Alfnes%20og%20gjest%20Arnfinn%20Moksnes.%20Presidenten%20overlot%20ordet%20til%20Tore,%20som%20fortalte%20om%20kort%20fra%20Arnfinns%20CV,%20før%20han%20erklærte%20Arnfinn%20som%20nytt%20medlem%20i%20Levanger%20RK%20og%20festet%20rotarynåla%20på%20jakken%20hans.%20%20Program:%20%20Fra%20jord%20til%20bord%20v/%20daglig%20leder%20i%20Berika,%20tidligere%20Ytterøykylling,%20Lasse%20Kjønstad%20%20%20Stikkord%20fra%20foredraget:%20%20%20%20%20•%20Produksjon%20siden%201960-tallet%20da%20Ola%20Norum%20fant%20bruk%20for%20hanekyllinger,%20flere%20endringer%20i%20eierskap%20siden%20starten%20på%202000-tallet:%20Ytterøykylling%202009,%20Berika%202022.%20Omsetning%2012%20millioner%202009,%20480%20millioner%20i%202024,%207300%20tonn%20kylling%202024,%208300%20tonn%202023.%20Ca%20250%20tonn%20planteprodukt.%20%20%20%20%20•%20Ny%20fabrikk%20er%20under%20oppføring%20på%20Røra.%207000%20m2%20grunnflate,%20investering%20325%20millioner.%20Eiendomsselskap%20Berg%20Eiendom,%20driftsselskap%20Berika.%20En%20helt%20annen%20risiko%20for%20Berg%20Eiendom%20når%20Nortura%20falt%20ut%20av%20samarbeidet.%20Skal%20fortsette%20på%20Mule%20med%20steiking%20av%20kylling,3-4%20%25%20halalslakting,%20nordmenn%20vil%20ikke%20ha%20bein,%20så%20de%20fjernes%20før%20salg%20til%20kunde.%2025%20dekar%20tomt%20på%20Røra%20med%20gode%20utvidelsesmuligeter,%20seks%20dekar%20ekstra%20tilgjengelig%20areal.%20Oppstart%20tomt%20januar%202024,%20bygget%20står%20på%20peler,%20forsterkning%20pga%20feilberegning,%20betongdekket%20nesten%20ferdig%20januar%202025.%20Fremdriftsplan:%20Selve%20bygget%20ferdig%201.%20oktober%202025,%20renseanlegget%20ferdig%201.%20halvår%202026.%20Lage%20rasjonelle%20løsninger%20er%20viktig%20for%20å%20ligge%20et%20lite%20hakk%20foran%20konkurrentene.%20Kantineplass%20for%20160%20ansatte.%20%20%20%20%20%20%20Berika%20eier%20bygningene%20på%20Ytterøy%20og%20håper%20på%20gjenbruk%20av%20noen%20%20%20%20%20•%20Må%20vise%20at%20vi%20er%20gode%20på%20bærekraft.%20Kylling:%20God%20bærekraft%20i%20seg%20selv%20(lite%20karbonavtrykk),%20effektiv%20produksjon,%20%20best%20på%20protein,%20gunstig%20energiregnskap%20(solcelle),%20kort%20transport%20pga%20nærhet%20til%20gårdene,%20benytte%20eksisterende%20fjøs%20(gjenbruk).%20Økonomi-sosiale%20forhold:%20Arbeidsplasser,%20nærhet%20til%20boliger/skole,%20\«sentralisering%20i%20Midt-Norge"</w:instrText>
      </w:r>
      <w:r w:rsidRPr="00A260C6">
        <w:rPr>
          <w:b/>
          <w:bCs/>
        </w:rPr>
      </w:r>
      <w:r w:rsidRPr="00A260C6">
        <w:rPr>
          <w:b/>
          <w:bCs/>
        </w:rPr>
        <w:fldChar w:fldCharType="separate"/>
      </w:r>
      <w:r w:rsidRPr="00A260C6">
        <w:rPr>
          <w:rStyle w:val="Hyperkobling"/>
          <w:b/>
          <w:bCs/>
          <w:color w:val="auto"/>
          <w:u w:val="none"/>
        </w:rPr>
        <w:t xml:space="preserve">Referat fra møte tirsdag 14. januar 2025 </w:t>
      </w:r>
      <w:r w:rsidRPr="00A260C6">
        <w:fldChar w:fldCharType="end"/>
      </w:r>
    </w:p>
    <w:p w14:paraId="3F5CFC14" w14:textId="77777777" w:rsidR="00780D23" w:rsidRPr="00A260C6" w:rsidRDefault="00780D23" w:rsidP="00780D23">
      <w:hyperlink r:id="rId4" w:history="1">
        <w:r w:rsidRPr="00A260C6">
          <w:rPr>
            <w:rStyle w:val="Hyperkobling"/>
            <w:color w:val="auto"/>
            <w:u w:val="none"/>
          </w:rPr>
          <w:t xml:space="preserve">Sted: Levanger Rådhus Tid: </w:t>
        </w:r>
        <w:proofErr w:type="spellStart"/>
        <w:r w:rsidRPr="00A260C6">
          <w:rPr>
            <w:rStyle w:val="Hyperkobling"/>
            <w:color w:val="auto"/>
            <w:u w:val="none"/>
          </w:rPr>
          <w:t>Kl</w:t>
        </w:r>
        <w:proofErr w:type="spellEnd"/>
        <w:r w:rsidRPr="00A260C6">
          <w:rPr>
            <w:rStyle w:val="Hyperkobling"/>
            <w:color w:val="auto"/>
            <w:u w:val="none"/>
          </w:rPr>
          <w:t xml:space="preserve"> 1830 – 19.30 Til stede: 18 medlemmer og en gjest.</w:t>
        </w:r>
      </w:hyperlink>
    </w:p>
    <w:p w14:paraId="6D3F56A4" w14:textId="77777777" w:rsidR="00780D23" w:rsidRPr="00A260C6" w:rsidRDefault="00780D23" w:rsidP="00780D23">
      <w:hyperlink r:id="rId5" w:history="1">
        <w:r w:rsidRPr="00A260C6">
          <w:rPr>
            <w:rStyle w:val="Hyperkobling"/>
            <w:color w:val="auto"/>
            <w:u w:val="none"/>
          </w:rPr>
          <w:t xml:space="preserve">Presidenten ønsket velkommen og kalte fram fadder Tore </w:t>
        </w:r>
        <w:proofErr w:type="spellStart"/>
        <w:r w:rsidRPr="00A260C6">
          <w:rPr>
            <w:rStyle w:val="Hyperkobling"/>
            <w:color w:val="auto"/>
            <w:u w:val="none"/>
          </w:rPr>
          <w:t>Alfnes</w:t>
        </w:r>
        <w:proofErr w:type="spellEnd"/>
        <w:r w:rsidRPr="00A260C6">
          <w:rPr>
            <w:rStyle w:val="Hyperkobling"/>
            <w:color w:val="auto"/>
            <w:u w:val="none"/>
          </w:rPr>
          <w:t xml:space="preserve"> og gjest Arnfinn Moksnes. Presidenten overlot ordet til Tore, som fortalte om kort fra Arnfinns CV, før han erklærte Arnfinn som nytt medlem i Levanger RK og festet </w:t>
        </w:r>
        <w:proofErr w:type="spellStart"/>
        <w:r w:rsidRPr="00A260C6">
          <w:rPr>
            <w:rStyle w:val="Hyperkobling"/>
            <w:color w:val="auto"/>
            <w:u w:val="none"/>
          </w:rPr>
          <w:t>rotarynåla</w:t>
        </w:r>
        <w:proofErr w:type="spellEnd"/>
        <w:r w:rsidRPr="00A260C6">
          <w:rPr>
            <w:rStyle w:val="Hyperkobling"/>
            <w:color w:val="auto"/>
            <w:u w:val="none"/>
          </w:rPr>
          <w:t xml:space="preserve"> på jakken hans. </w:t>
        </w:r>
      </w:hyperlink>
    </w:p>
    <w:p w14:paraId="31EBC771" w14:textId="77777777" w:rsidR="00780D23" w:rsidRPr="00A260C6" w:rsidRDefault="00780D23" w:rsidP="00780D23">
      <w:hyperlink r:id="rId6" w:history="1">
        <w:r w:rsidRPr="00A260C6">
          <w:rPr>
            <w:rStyle w:val="Hyperkobling"/>
            <w:color w:val="auto"/>
            <w:u w:val="none"/>
          </w:rPr>
          <w:t xml:space="preserve">Program: Fra jord til bord v/ daglig leder i Berika, tidligere Ytterøykylling, Lasse Kjønstad Stikkord fra foredraget: • Produksjon siden 1960-tallet da Ola Norum fant bruk for hanekyllinger, flere endringer i eierskap siden starten på 2000-tallet: Ytterøykylling 2009, Berika 2022. Omsetning 12 millioner 2009, 480 millioner i 2024, 7300 tonn kylling 2024, 8300 tonn 2023. </w:t>
        </w:r>
        <w:proofErr w:type="spellStart"/>
        <w:r w:rsidRPr="00A260C6">
          <w:rPr>
            <w:rStyle w:val="Hyperkobling"/>
            <w:color w:val="auto"/>
            <w:u w:val="none"/>
          </w:rPr>
          <w:t>Ca</w:t>
        </w:r>
        <w:proofErr w:type="spellEnd"/>
        <w:r w:rsidRPr="00A260C6">
          <w:rPr>
            <w:rStyle w:val="Hyperkobling"/>
            <w:color w:val="auto"/>
            <w:u w:val="none"/>
          </w:rPr>
          <w:t xml:space="preserve"> 250 tonn planteprodukt. • Ny fabrikk er under oppføring på Røra. 7000 m2 grunnflate, investering 325 millioner. Eiendomsselskap Berg Eiendom, driftsselskap Berika. En helt annen risiko for Berg Eiendom når Nortura falt ut av samarbeidet. Skal fortsette på Mule med steiking av kylling,3-4 % halalslakting, nordmenn vil ikke ha bein, så de fjernes før salg til kunde. 25 dekar tomt på Røra med gode </w:t>
        </w:r>
        <w:proofErr w:type="spellStart"/>
        <w:r w:rsidRPr="00A260C6">
          <w:rPr>
            <w:rStyle w:val="Hyperkobling"/>
            <w:color w:val="auto"/>
            <w:u w:val="none"/>
          </w:rPr>
          <w:t>utvidelsesmuligeter</w:t>
        </w:r>
        <w:proofErr w:type="spellEnd"/>
        <w:r w:rsidRPr="00A260C6">
          <w:rPr>
            <w:rStyle w:val="Hyperkobling"/>
            <w:color w:val="auto"/>
            <w:u w:val="none"/>
          </w:rPr>
          <w:t xml:space="preserve">, seks dekar ekstra tilgjengelig areal. Oppstart tomt januar 2024, bygget står på peler, forsterkning </w:t>
        </w:r>
        <w:proofErr w:type="spellStart"/>
        <w:r w:rsidRPr="00A260C6">
          <w:rPr>
            <w:rStyle w:val="Hyperkobling"/>
            <w:color w:val="auto"/>
            <w:u w:val="none"/>
          </w:rPr>
          <w:t>pga</w:t>
        </w:r>
        <w:proofErr w:type="spellEnd"/>
        <w:r w:rsidRPr="00A260C6">
          <w:rPr>
            <w:rStyle w:val="Hyperkobling"/>
            <w:color w:val="auto"/>
            <w:u w:val="none"/>
          </w:rPr>
          <w:t xml:space="preserve"> feilberegning, betongdekket nesten ferdig januar 2025. Fremdriftsplan: Selve bygget ferdig 1. oktober 2025, renseanlegget ferdig 1. halvår 2026. Lage rasjonelle løsninger er viktig for å ligge et lite hakk foran konkurrentene. Kantineplass for 160 ansatte. Berika eier bygningene på Ytterøy og håper på gjenbruk av noen • Må vise at vi er gode på bærekraft. Kylling: God bærekraft i seg selv (lite karbonavtrykk), effektiv produksjon, best på protein, gunstig energiregnskap (solcelle), kort transport </w:t>
        </w:r>
        <w:proofErr w:type="spellStart"/>
        <w:r w:rsidRPr="00A260C6">
          <w:rPr>
            <w:rStyle w:val="Hyperkobling"/>
            <w:color w:val="auto"/>
            <w:u w:val="none"/>
          </w:rPr>
          <w:t>pga</w:t>
        </w:r>
        <w:proofErr w:type="spellEnd"/>
        <w:r w:rsidRPr="00A260C6">
          <w:rPr>
            <w:rStyle w:val="Hyperkobling"/>
            <w:color w:val="auto"/>
            <w:u w:val="none"/>
          </w:rPr>
          <w:t xml:space="preserve"> nærhet til gårdene, benytte eksisterende fjøs (gjenbruk). Økonomi-sosiale forhold: Arbeidsplasser, nærhet til boliger/skole, «sentralisering i Midt-Norge</w:t>
        </w:r>
      </w:hyperlink>
    </w:p>
    <w:p w14:paraId="3D4F0940" w14:textId="77777777" w:rsidR="00780D23" w:rsidRPr="00A260C6" w:rsidRDefault="00780D23" w:rsidP="00780D23">
      <w:r w:rsidRPr="00A260C6">
        <w:t>Arvid Vada Sekretær</w:t>
      </w:r>
    </w:p>
    <w:p w14:paraId="3582E3CA" w14:textId="77777777" w:rsidR="002D0A0B" w:rsidRDefault="002D0A0B"/>
    <w:sectPr w:rsidR="002D0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23"/>
    <w:rsid w:val="002D0A0B"/>
    <w:rsid w:val="00780D23"/>
    <w:rsid w:val="00A260C6"/>
    <w:rsid w:val="00D641C2"/>
    <w:rsid w:val="00FD142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E1007"/>
  <w15:chartTrackingRefBased/>
  <w15:docId w15:val="{2E853202-59F0-4456-9897-C4FA960E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80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80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80D2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80D2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80D2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80D2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80D2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80D2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80D2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80D2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80D2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80D2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80D2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80D2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80D2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80D2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80D2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80D23"/>
    <w:rPr>
      <w:rFonts w:eastAsiaTheme="majorEastAsia" w:cstheme="majorBidi"/>
      <w:color w:val="272727" w:themeColor="text1" w:themeTint="D8"/>
    </w:rPr>
  </w:style>
  <w:style w:type="paragraph" w:styleId="Tittel">
    <w:name w:val="Title"/>
    <w:basedOn w:val="Normal"/>
    <w:next w:val="Normal"/>
    <w:link w:val="TittelTegn"/>
    <w:uiPriority w:val="10"/>
    <w:qFormat/>
    <w:rsid w:val="00780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80D2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80D2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80D2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80D2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80D23"/>
    <w:rPr>
      <w:i/>
      <w:iCs/>
      <w:color w:val="404040" w:themeColor="text1" w:themeTint="BF"/>
    </w:rPr>
  </w:style>
  <w:style w:type="paragraph" w:styleId="Listeavsnitt">
    <w:name w:val="List Paragraph"/>
    <w:basedOn w:val="Normal"/>
    <w:uiPriority w:val="34"/>
    <w:qFormat/>
    <w:rsid w:val="00780D23"/>
    <w:pPr>
      <w:ind w:left="720"/>
      <w:contextualSpacing/>
    </w:pPr>
  </w:style>
  <w:style w:type="character" w:styleId="Sterkutheving">
    <w:name w:val="Intense Emphasis"/>
    <w:basedOn w:val="Standardskriftforavsnitt"/>
    <w:uiPriority w:val="21"/>
    <w:qFormat/>
    <w:rsid w:val="00780D23"/>
    <w:rPr>
      <w:i/>
      <w:iCs/>
      <w:color w:val="0F4761" w:themeColor="accent1" w:themeShade="BF"/>
    </w:rPr>
  </w:style>
  <w:style w:type="paragraph" w:styleId="Sterktsitat">
    <w:name w:val="Intense Quote"/>
    <w:basedOn w:val="Normal"/>
    <w:next w:val="Normal"/>
    <w:link w:val="SterktsitatTegn"/>
    <w:uiPriority w:val="30"/>
    <w:qFormat/>
    <w:rsid w:val="00780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80D23"/>
    <w:rPr>
      <w:i/>
      <w:iCs/>
      <w:color w:val="0F4761" w:themeColor="accent1" w:themeShade="BF"/>
    </w:rPr>
  </w:style>
  <w:style w:type="character" w:styleId="Sterkreferanse">
    <w:name w:val="Intense Reference"/>
    <w:basedOn w:val="Standardskriftforavsnitt"/>
    <w:uiPriority w:val="32"/>
    <w:qFormat/>
    <w:rsid w:val="00780D23"/>
    <w:rPr>
      <w:b/>
      <w:bCs/>
      <w:smallCaps/>
      <w:color w:val="0F4761" w:themeColor="accent1" w:themeShade="BF"/>
      <w:spacing w:val="5"/>
    </w:rPr>
  </w:style>
  <w:style w:type="character" w:styleId="Hyperkobling">
    <w:name w:val="Hyperlink"/>
    <w:basedOn w:val="Standardskriftforavsnitt"/>
    <w:uiPriority w:val="99"/>
    <w:unhideWhenUsed/>
    <w:rsid w:val="00780D23"/>
    <w:rPr>
      <w:color w:val="467886" w:themeColor="hyperlink"/>
      <w:u w:val="single"/>
    </w:rPr>
  </w:style>
  <w:style w:type="character" w:styleId="Ulstomtale">
    <w:name w:val="Unresolved Mention"/>
    <w:basedOn w:val="Standardskriftforavsnitt"/>
    <w:uiPriority w:val="99"/>
    <w:semiHidden/>
    <w:unhideWhenUsed/>
    <w:rsid w:val="00780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859239">
      <w:bodyDiv w:val="1"/>
      <w:marLeft w:val="0"/>
      <w:marRight w:val="0"/>
      <w:marTop w:val="0"/>
      <w:marBottom w:val="0"/>
      <w:divBdr>
        <w:top w:val="none" w:sz="0" w:space="0" w:color="auto"/>
        <w:left w:val="none" w:sz="0" w:space="0" w:color="auto"/>
        <w:bottom w:val="none" w:sz="0" w:space="0" w:color="auto"/>
        <w:right w:val="none" w:sz="0" w:space="0" w:color="auto"/>
      </w:divBdr>
    </w:div>
    <w:div w:id="136964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d:%09%09Levanger%20R&#229;dhus%20Tid:%20%09%09Kl%201830%20&#8211;%2019.30%20Til%20stede:%0918%20medlemmer%20og%20en%20gjest%20%20Presidenten%20&#248;nsket%20velkommen%20og%20kalte%20fram%20fadder%20Tore%20Alfnes%20og%20gjest%20Arnfinn%20Moksnes.%20Presidenten%20overlot%20ordet%20til%20Tore,%20som%20fortalte%20om%20kort%20fra%20Arnfinns%20CV,%20f&#248;r%20han%20erkl&#230;rte%20Arnfinn%20som%20nytt%20medlem%20i%20Levanger%20RK%20og%20festet%20rotaryn&#229;la%20p&#229;%20jakken%20hans.%20%20Program:%20%20Fra%20jord%20til%20bord%20v/%20daglig%20leder%20i%20Berika,%20tidligere%20Ytter&#248;ykylling,%20Lasse%20Kj&#248;nstad%20%20%20Stikkord%20fra%20foredraget:%20%20%20%20%20&#8226;%20Produksjon%20siden%201960-tallet%20da%20Ola%20Norum%20fant%20bruk%20for%20hanekyllinger,%20flere%20endringer%20i%20eierskap%20siden%20starten%20p&#229;%202000-tallet:%20Ytter&#248;ykylling%202009,%20Berika%202022.%20Omsetning%2012%20millioner%202009,%20480%20millioner%20i%202024,%207300%20tonn%20kylling%202024,%208300%20tonn%202023.%20Ca%20250%20tonn%20planteprodukt.%20%20%20%20%20&#8226;%20Ny%20fabrikk%20er%20under%20oppf&#248;ring%20p&#229;%20R&#248;ra.%207000%20m2%20grunnflate,%20investering%20325%20millioner.%20Eiendomsselskap%20Berg%20Eiendom,%20driftsselskap%20Berika.%20En%20helt%20annen%20risiko%20for%20Berg%20Eiendom%20n&#229;r%20Nortura%20falt%20ut%20av%20samarbeidet.%20Skal%20fortsette%20p&#229;%20Mule%20med%20steiking%20av%20kylling,3-4%20%25%20halalslakting,%20nordmenn%20vil%20ikke%20ha%20bein,%20s&#229;%20de%20fjernes%20f&#248;r%20salg%20til%20kunde.%2025%20dekar%20tomt%20p&#229;%20R&#248;ra%20med%20gode%20utvidelsesmuligeter,%20seks%20dekar%20ekstra%20tilgjengelig%20areal.%20Oppstart%20tomt%20januar%202024,%20bygget%20st&#229;r%20p&#229;%20peler,%20forsterkning%20pga%20feilberegning,%20betongdekket%20nesten%20ferdig%20januar%202025.%20Fremdriftsplan:%20Selve%20bygget%20ferdig%201.%20oktober%202025,%20renseanlegget%20ferdig%201.%20halv&#229;r%202026.%20Lage%20rasjonelle%20l&#248;sninger%20er%20viktig%20for%20&#229;%20ligge%20et%20lite%20hakk%20foran%20konkurrentene.%20Kantineplass%20for%20160%20ansatte.%20%20%20%20%20%20%20Berika%20eier%20bygningene%20p&#229;%20Ytter&#248;y%20og%20h&#229;per%20p&#229;%20gjenbruk%20av%20noen%20%20%20%20%20&#8226;%20M&#229;%20vise%20at%20vi%20er%20gode%20p&#229;%20b&#230;rekraft.%20Kylling:%20God%20b&#230;rekraft%20i%20seg%20selv%20(lite%20karbonavtrykk),%20effektiv%20produksjon,%20%20best%20p&#229;%20protein,%20gunstig%20energiregnskap%20(solcelle),%20kort%20transport%20pga%20n&#230;rhet%20til%20g&#229;rdene,%20benytte%20eksisterende%20fj&#248;s%20(gjenbruk).%20&#216;konomi-sosiale%20forhold:%20Arbeidsplasser,%20n&#230;rhet%20til%20boliger/skole,%20" TargetMode="External"/><Relationship Id="rId5" Type="http://schemas.openxmlformats.org/officeDocument/2006/relationships/hyperlink" Target="ted:%09%09Levanger%20R&#229;dhus%20Tid:%20%09%09Kl%201830%20&#8211;%2019.30%20Til%20stede:%0918%20medlemmer%20og%20en%20gjest%20%20Presidenten%20&#248;nsket%20velkommen%20og%20kalte%20fram%20fadder%20Tore%20Alfnes%20og%20gjest%20Arnfinn%20Moksnes.%20Presidenten%20overlot%20ordet%20til%20Tore,%20som%20fortalte%20om%20kort%20fra%20Arnfinns%20CV,%20f&#248;r%20han%20erkl&#230;rte%20Arnfinn%20som%20nytt%20medlem%20i%20Levanger%20RK%20og%20festet%20rotaryn&#229;la%20p&#229;%20jakken%20hans.%20%20Program:%20%20Fra%20jord%20til%20bord%20v/%20daglig%20leder%20i%20Berika,%20tidligere%20Ytter&#248;ykylling,%20Lasse%20Kj&#248;nstad%20%20%20Stikkord%20fra%20foredraget:%20%20%20%20%20&#8226;%20Produksjon%20siden%201960-tallet%20da%20Ola%20Norum%20fant%20bruk%20for%20hanekyllinger,%20flere%20endringer%20i%20eierskap%20siden%20starten%20p&#229;%202000-tallet:%20Ytter&#248;ykylling%202009,%20Berika%202022.%20Omsetning%2012%20millioner%202009,%20480%20millioner%20i%202024,%207300%20tonn%20kylling%202024,%208300%20tonn%202023.%20Ca%20250%20tonn%20planteprodukt.%20%20%20%20%20&#8226;%20Ny%20fabrikk%20er%20under%20oppf&#248;ring%20p&#229;%20R&#248;ra.%207000%20m2%20grunnflate,%20investering%20325%20millioner.%20Eiendomsselskap%20Berg%20Eiendom,%20driftsselskap%20Berika.%20En%20helt%20annen%20risiko%20for%20Berg%20Eiendom%20n&#229;r%20Nortura%20falt%20ut%20av%20samarbeidet.%20Skal%20fortsette%20p&#229;%20Mule%20med%20steiking%20av%20kylling,3-4%20%25%20halalslakting,%20nordmenn%20vil%20ikke%20ha%20bein,%20s&#229;%20de%20fjernes%20f&#248;r%20salg%20til%20kunde.%2025%20dekar%20tomt%20p&#229;%20R&#248;ra%20med%20gode%20utvidelsesmuligeter,%20seks%20dekar%20ekstra%20tilgjengelig%20areal.%20Oppstart%20tomt%20januar%202024,%20bygget%20st&#229;r%20p&#229;%20peler,%20forsterkning%20pga%20feilberegning,%20betongdekket%20nesten%20ferdig%20januar%202025.%20Fremdriftsplan:%20Selve%20bygget%20ferdig%201.%20oktober%202025,%20renseanlegget%20ferdig%201.%20halv&#229;r%202026.%20Lage%20rasjonelle%20l&#248;sninger%20er%20viktig%20for%20&#229;%20ligge%20et%20lite%20hakk%20foran%20konkurrentene.%20Kantineplass%20for%20160%20ansatte.%20%20%20%20%20%20%20Berika%20eier%20bygningene%20p&#229;%20Ytter&#248;y%20og%20h&#229;per%20p&#229;%20gjenbruk%20av%20noen%20%20%20%20%20&#8226;%20M&#229;%20vise%20at%20vi%20er%20gode%20p&#229;%20b&#230;rekraft.%20Kylling:%20God%20b&#230;rekraft%20i%20seg%20selv%20(lite%20karbonavtrykk),%20effektiv%20produksjon,%20%20best%20p&#229;%20protein,%20gunstig%20energiregnskap%20(solcelle),%20kort%20transport%20pga%20n&#230;rhet%20til%20g&#229;rdene,%20benytte%20eksisterende%20fj&#248;s%20(gjenbruk).%20&#216;konomi-sosiale%20forhold:%20Arbeidsplasser,%20n&#230;rhet%20til%20boliger/skole,%20" TargetMode="External"/><Relationship Id="rId4" Type="http://schemas.openxmlformats.org/officeDocument/2006/relationships/hyperlink" Target="ted:%09%09Levanger%20R&#229;dhus%20Tid:%20%09%09Kl%201830%20&#8211;%2019.30%20Til%20stede:%0918%20medlemmer%20og%20en%20gjest%20%20Presidenten%20&#248;nsket%20velkommen%20og%20kalte%20fram%20fadder%20Tore%20Alfnes%20og%20gjest%20Arnfinn%20Moksnes.%20Presidenten%20overlot%20ordet%20til%20Tore,%20som%20fortalte%20om%20kort%20fra%20Arnfinns%20CV,%20f&#248;r%20han%20erkl&#230;rte%20Arnfinn%20som%20nytt%20medlem%20i%20Levanger%20RK%20og%20festet%20rotaryn&#229;la%20p&#229;%20jakken%20hans.%20%20Program:%20%20Fra%20jord%20til%20bord%20v/%20daglig%20leder%20i%20Berika,%20tidligere%20Ytter&#248;ykylling,%20Lasse%20Kj&#248;nstad%20%20%20Stikkord%20fra%20foredraget:%20%20%20%20%20&#8226;%20Produksjon%20siden%201960-tallet%20da%20Ola%20Norum%20fant%20bruk%20for%20hanekyllinger,%20flere%20endringer%20i%20eierskap%20siden%20starten%20p&#229;%202000-tallet:%20Ytter&#248;ykylling%202009,%20Berika%202022.%20Omsetning%2012%20millioner%202009,%20480%20millioner%20i%202024,%207300%20tonn%20kylling%202024,%208300%20tonn%202023.%20Ca%20250%20tonn%20planteprodukt.%20%20%20%20%20&#8226;%20Ny%20fabrikk%20er%20under%20oppf&#248;ring%20p&#229;%20R&#248;ra.%207000%20m2%20grunnflate,%20investering%20325%20millioner.%20Eiendomsselskap%20Berg%20Eiendom,%20driftsselskap%20Berika.%20En%20helt%20annen%20risiko%20for%20Berg%20Eiendom%20n&#229;r%20Nortura%20falt%20ut%20av%20samarbeidet.%20Skal%20fortsette%20p&#229;%20Mule%20med%20steiking%20av%20kylling,3-4%20%25%20halalslakting,%20nordmenn%20vil%20ikke%20ha%20bein,%20s&#229;%20de%20fjernes%20f&#248;r%20salg%20til%20kunde.%2025%20dekar%20tomt%20p&#229;%20R&#248;ra%20med%20gode%20utvidelsesmuligeter,%20seks%20dekar%20ekstra%20tilgjengelig%20areal.%20Oppstart%20tomt%20januar%202024,%20bygget%20st&#229;r%20p&#229;%20peler,%20forsterkning%20pga%20feilberegning,%20betongdekket%20nesten%20ferdig%20januar%202025.%20Fremdriftsplan:%20Selve%20bygget%20ferdig%201.%20oktober%202025,%20renseanlegget%20ferdig%201.%20halv&#229;r%202026.%20Lage%20rasjonelle%20l&#248;sninger%20er%20viktig%20for%20&#229;%20ligge%20et%20lite%20hakk%20foran%20konkurrentene.%20Kantineplass%20for%20160%20ansatte.%20%20%20%20%20%20%20Berika%20eier%20bygningene%20p&#229;%20Ytter&#248;y%20og%20h&#229;per%20p&#229;%20gjenbruk%20av%20noen%20%20%20%20%20&#8226;%20M&#229;%20vise%20at%20vi%20er%20gode%20p&#229;%20b&#230;rekraft.%20Kylling:%20God%20b&#230;rekraft%20i%20seg%20selv%20(lite%20karbonavtrykk),%20effektiv%20produksjon,%20%20best%20p&#229;%20protein,%20gunstig%20energiregnskap%20(solcelle),%20kort%20transport%20pga%20n&#230;rhet%20til%20g&#229;rdene,%20benytte%20eksisterende%20fj&#248;s%20(gjenbruk).%20&#216;konomi-sosiale%20forhold:%20Arbeidsplasser,%20n&#230;rhet%20til%20boliger/skole,%2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1931</Words>
  <Characters>10236</Characters>
  <Application>Microsoft Office Word</Application>
  <DocSecurity>0</DocSecurity>
  <Lines>85</Lines>
  <Paragraphs>24</Paragraphs>
  <ScaleCrop>false</ScaleCrop>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Arnfinn Moksnes</dc:creator>
  <cp:keywords/>
  <dc:description/>
  <cp:lastModifiedBy>Arnfinn Moksnes</cp:lastModifiedBy>
  <cp:revision>2</cp:revision>
  <dcterms:created xsi:type="dcterms:W3CDTF">2025-02-18T20:23:00Z</dcterms:created>
  <dcterms:modified xsi:type="dcterms:W3CDTF">2025-02-18T20:28:00Z</dcterms:modified>
</cp:coreProperties>
</file>